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7EF47" w14:textId="77777777" w:rsidR="004D5587" w:rsidRDefault="004D5587" w:rsidP="004D5587">
      <w:pPr>
        <w:rPr>
          <w:rFonts w:ascii="Life L2" w:hAnsi="Life L2"/>
        </w:rPr>
      </w:pPr>
      <w:r>
        <w:rPr>
          <w:rFonts w:ascii="Life L2" w:hAnsi="Life L2"/>
          <w:b/>
        </w:rPr>
        <w:t xml:space="preserve">Izjava kreditne institucije </w:t>
      </w:r>
    </w:p>
    <w:p w14:paraId="43D33E0D" w14:textId="77777777" w:rsidR="004D5587" w:rsidRDefault="004D5587" w:rsidP="004D5587">
      <w:pPr>
        <w:jc w:val="both"/>
        <w:rPr>
          <w:rFonts w:ascii="Life L2" w:hAnsi="Life L2"/>
        </w:rPr>
      </w:pPr>
      <w:r>
        <w:rPr>
          <w:rFonts w:ascii="Life L2" w:hAnsi="Life L2"/>
        </w:rPr>
        <w:t>Izjava se odnosi na zahtjev za izdavanje prethodne suglasnosti za obavljanje funkcije predsjednika odnosno člana uprave ili člana nadzornog odbora kreditne institucije u skladu s člancima 39. i 46. Zakona o kreditnim institucijama. Izjavu će pregledati Hrvatska narodna banka (dalje u tekstu: HNB).</w:t>
      </w:r>
    </w:p>
    <w:p w14:paraId="1A004899" w14:textId="77777777" w:rsidR="004D5587" w:rsidRDefault="004D5587" w:rsidP="004D5587">
      <w:pPr>
        <w:rPr>
          <w:rFonts w:ascii="Life L2" w:hAnsi="Life L2"/>
        </w:rPr>
      </w:pPr>
      <w:r>
        <w:rPr>
          <w:rFonts w:ascii="Life L2" w:hAnsi="Life L2"/>
        </w:rPr>
        <w:t xml:space="preserve">Dolje potpisana osoba: </w:t>
      </w:r>
    </w:p>
    <w:p w14:paraId="17EDE130" w14:textId="77777777" w:rsidR="004D5587" w:rsidRDefault="004D5587" w:rsidP="004D5587">
      <w:pPr>
        <w:jc w:val="both"/>
        <w:rPr>
          <w:rFonts w:ascii="Life L2" w:hAnsi="Life L2"/>
        </w:rPr>
      </w:pPr>
      <w:r>
        <w:rPr>
          <w:rFonts w:ascii="Segoe UI Symbol" w:hAnsi="Segoe UI Symbol" w:cs="Segoe UI Symbol"/>
        </w:rPr>
        <w:t>☐</w:t>
      </w:r>
      <w:r>
        <w:rPr>
          <w:rFonts w:ascii="Life L2" w:hAnsi="Life L2"/>
        </w:rPr>
        <w:t xml:space="preserve"> potvrđuje da su, koliko je njoj poznato, informacije dane u ovom obrascu i njegovim prilozima točne i potpune </w:t>
      </w:r>
    </w:p>
    <w:p w14:paraId="1BE4AC7B" w14:textId="77777777" w:rsidR="004D5587" w:rsidRDefault="004D5587" w:rsidP="004D5587">
      <w:pPr>
        <w:jc w:val="both"/>
        <w:rPr>
          <w:rFonts w:ascii="Life L2" w:hAnsi="Life L2"/>
        </w:rPr>
      </w:pPr>
      <w:r>
        <w:rPr>
          <w:rFonts w:ascii="Segoe UI Symbol" w:hAnsi="Segoe UI Symbol" w:cs="Segoe UI Symbol"/>
        </w:rPr>
        <w:t>☐</w:t>
      </w:r>
      <w:r>
        <w:rPr>
          <w:rFonts w:ascii="Life L2" w:hAnsi="Life L2"/>
        </w:rPr>
        <w:t xml:space="preserve"> potvrđuje da će kreditna institucija smjesta obavijestiti HNB dođe li do značajne promjene (svaka promjena koja bi mogla utjecati na primjerenost kandidata) dostavljenih informacija </w:t>
      </w:r>
    </w:p>
    <w:p w14:paraId="2EB9AD72" w14:textId="77777777" w:rsidR="004D5587" w:rsidRDefault="004D5587" w:rsidP="004D5587">
      <w:pPr>
        <w:jc w:val="both"/>
        <w:rPr>
          <w:rFonts w:ascii="Life L2" w:hAnsi="Life L2"/>
        </w:rPr>
      </w:pPr>
      <w:r>
        <w:rPr>
          <w:rFonts w:ascii="Segoe UI Symbol" w:hAnsi="Segoe UI Symbol" w:cs="Segoe UI Symbol"/>
        </w:rPr>
        <w:t>☐</w:t>
      </w:r>
      <w:r>
        <w:rPr>
          <w:rFonts w:ascii="Life L2" w:hAnsi="Life L2"/>
        </w:rPr>
        <w:t xml:space="preserve"> potvrđuje da je kreditna institucija zatražila potpune i ažurirane informacije potrebne za procjenu primjerenosti kandidata i uzela te informacije u obzir pri utvrđivanju primjerenosti odabranog kandidata </w:t>
      </w:r>
    </w:p>
    <w:p w14:paraId="243FC230" w14:textId="77777777" w:rsidR="004D5587" w:rsidRDefault="004D5587" w:rsidP="004D5587">
      <w:pPr>
        <w:jc w:val="both"/>
        <w:rPr>
          <w:rFonts w:ascii="Life L2" w:hAnsi="Life L2"/>
        </w:rPr>
      </w:pPr>
      <w:r>
        <w:rPr>
          <w:rFonts w:ascii="Segoe UI Symbol" w:hAnsi="Segoe UI Symbol" w:cs="Segoe UI Symbol"/>
        </w:rPr>
        <w:t>☐</w:t>
      </w:r>
      <w:r>
        <w:rPr>
          <w:rFonts w:ascii="Life L2" w:hAnsi="Life L2"/>
        </w:rPr>
        <w:t xml:space="preserve"> potvrđuje da opis funkcije za koju se traži pozitivna procjena točno prikazuje aspekte aktivnosti kreditne institucije za koje bi kandidat trebao biti odgovoran </w:t>
      </w:r>
    </w:p>
    <w:p w14:paraId="3D0961C3" w14:textId="77777777" w:rsidR="004D5587" w:rsidRDefault="004D5587" w:rsidP="004D5587">
      <w:pPr>
        <w:jc w:val="both"/>
        <w:rPr>
          <w:rFonts w:ascii="Life L2" w:hAnsi="Life L2"/>
        </w:rPr>
      </w:pPr>
      <w:r>
        <w:rPr>
          <w:rFonts w:ascii="Segoe UI Symbol" w:hAnsi="Segoe UI Symbol" w:cs="Segoe UI Symbol"/>
        </w:rPr>
        <w:t>☐</w:t>
      </w:r>
      <w:r>
        <w:rPr>
          <w:rFonts w:ascii="Life L2" w:hAnsi="Life L2"/>
        </w:rPr>
        <w:t xml:space="preserve"> potvrđuje da kreditna institucija vjeruje, na temelju pomnog, dubinskog ispitivanja i informacija koje je dostavio kandidat, vodeći se kriterijima primjerenosti koji su propisani nacionalnim i europskim pravom i međunarodnim standardima, među kojima su uredbe, kodeksi ponašanja, upute, smjernice te svi drugi propisi ili direktive koje su izdali HNB i Europsko nadzorno tijelo za bankarstvo (</w:t>
      </w:r>
      <w:proofErr w:type="spellStart"/>
      <w:r>
        <w:rPr>
          <w:rFonts w:ascii="Life L2" w:hAnsi="Life L2"/>
        </w:rPr>
        <w:t>EBA</w:t>
      </w:r>
      <w:proofErr w:type="spellEnd"/>
      <w:r>
        <w:rPr>
          <w:rFonts w:ascii="Life L2" w:hAnsi="Life L2"/>
        </w:rPr>
        <w:t xml:space="preserve">), da je kandidat primjerena osoba za obavljanje funkcije opisane u ovom upitniku </w:t>
      </w:r>
    </w:p>
    <w:p w14:paraId="2BF843C4" w14:textId="77777777" w:rsidR="004D5587" w:rsidRDefault="004D5587" w:rsidP="004D5587">
      <w:pPr>
        <w:jc w:val="both"/>
        <w:rPr>
          <w:rFonts w:ascii="Life L2" w:hAnsi="Life L2"/>
        </w:rPr>
      </w:pPr>
      <w:r>
        <w:rPr>
          <w:rFonts w:ascii="Segoe UI Symbol" w:hAnsi="Segoe UI Symbol" w:cs="Segoe UI Symbol"/>
        </w:rPr>
        <w:t>☐</w:t>
      </w:r>
      <w:r>
        <w:rPr>
          <w:rFonts w:ascii="Life L2" w:hAnsi="Life L2"/>
        </w:rPr>
        <w:t xml:space="preserve"> potvrđuje da je kreditna institucija upoznala kandidata sa zakonskim i regulatornim dužnostima povezanima s funkcijom opisanom u ovom upitniku </w:t>
      </w:r>
    </w:p>
    <w:p w14:paraId="6E4C8C71" w14:textId="77777777" w:rsidR="004D5587" w:rsidRDefault="004D5587" w:rsidP="004D5587">
      <w:pPr>
        <w:jc w:val="both"/>
        <w:rPr>
          <w:rFonts w:ascii="Life L2" w:hAnsi="Life L2"/>
        </w:rPr>
      </w:pPr>
      <w:r>
        <w:rPr>
          <w:rFonts w:ascii="Segoe UI Symbol" w:hAnsi="Segoe UI Symbol" w:cs="Segoe UI Symbol"/>
        </w:rPr>
        <w:t>☐</w:t>
      </w:r>
      <w:r>
        <w:rPr>
          <w:rFonts w:ascii="Life L2" w:hAnsi="Life L2"/>
        </w:rPr>
        <w:t xml:space="preserve"> potvrđuje da su priloženi dokumenti vjerodostojne preslike dokumenata koje su izvorno pribavili kreditna institucija ili kandidat i koji se čuvaju u arhivu kreditne institucije </w:t>
      </w:r>
    </w:p>
    <w:p w14:paraId="09B4CDE1" w14:textId="77777777" w:rsidR="004D5587" w:rsidRDefault="004D5587" w:rsidP="004D5587">
      <w:pPr>
        <w:jc w:val="both"/>
        <w:rPr>
          <w:rFonts w:ascii="Life L2" w:hAnsi="Life L2"/>
        </w:rPr>
      </w:pPr>
      <w:r>
        <w:rPr>
          <w:rFonts w:ascii="Segoe UI Symbol" w:hAnsi="Segoe UI Symbol" w:cs="Segoe UI Symbol"/>
        </w:rPr>
        <w:t>☐</w:t>
      </w:r>
      <w:r>
        <w:rPr>
          <w:rFonts w:ascii="Life L2" w:hAnsi="Life L2"/>
        </w:rPr>
        <w:t xml:space="preserve"> potvrđuje da je ovlaštena izdati ovu obavijest/ovaj zahtjev te dati izjave u ime kreditne institucije i u njezino ime potpisati ovaj obrazac </w:t>
      </w:r>
    </w:p>
    <w:p w14:paraId="784AE9E8" w14:textId="77777777" w:rsidR="004D5587" w:rsidRDefault="004D5587" w:rsidP="004D5587">
      <w:pPr>
        <w:jc w:val="both"/>
        <w:rPr>
          <w:rFonts w:ascii="Life L2" w:hAnsi="Life L2"/>
        </w:rPr>
      </w:pPr>
      <w:r>
        <w:rPr>
          <w:rFonts w:ascii="Segoe UI Symbol" w:hAnsi="Segoe UI Symbol" w:cs="Segoe UI Symbol"/>
        </w:rPr>
        <w:t>☐</w:t>
      </w:r>
      <w:r>
        <w:rPr>
          <w:rFonts w:ascii="Life L2" w:hAnsi="Life L2"/>
        </w:rPr>
        <w:t xml:space="preserve"> izjavljuje da je svjesna obrade i pohrane osobnih podataka u skladu s primjenjivim propisima o zaštiti podataka</w:t>
      </w:r>
      <w:r w:rsidRPr="000D4F1C">
        <w:rPr>
          <w:rFonts w:ascii="Life L2" w:hAnsi="Life L2"/>
        </w:rPr>
        <w:t>.</w:t>
      </w:r>
      <w:r>
        <w:rPr>
          <w:rFonts w:ascii="Life L2" w:hAnsi="Life L2"/>
        </w:rPr>
        <w:t xml:space="preserve"> </w:t>
      </w:r>
    </w:p>
    <w:p w14:paraId="6CFC59D2" w14:textId="77777777" w:rsidR="004D5587" w:rsidRDefault="004D5587" w:rsidP="004D5587">
      <w:pPr>
        <w:rPr>
          <w:rFonts w:ascii="Life L2" w:hAnsi="Life L2"/>
        </w:rPr>
      </w:pPr>
      <w:r>
        <w:rPr>
          <w:rFonts w:ascii="Life L2" w:hAnsi="Life L2"/>
        </w:rPr>
        <w:t>Naziv kreditne institucije:</w:t>
      </w:r>
    </w:p>
    <w:p w14:paraId="280EC6E6" w14:textId="77777777" w:rsidR="004D5587" w:rsidRDefault="004D5587" w:rsidP="004D5587">
      <w:pPr>
        <w:rPr>
          <w:rFonts w:ascii="Life L2" w:hAnsi="Life L2"/>
        </w:rPr>
      </w:pPr>
      <w:r>
        <w:rPr>
          <w:rFonts w:ascii="Life L2" w:hAnsi="Life L2"/>
        </w:rPr>
        <w:t>Ime i prezime:</w:t>
      </w:r>
    </w:p>
    <w:p w14:paraId="59F137E6" w14:textId="77777777" w:rsidR="004D5587" w:rsidRDefault="004D5587" w:rsidP="004D5587">
      <w:pPr>
        <w:rPr>
          <w:rFonts w:ascii="Life L2" w:hAnsi="Life L2"/>
        </w:rPr>
      </w:pPr>
      <w:r>
        <w:rPr>
          <w:rFonts w:ascii="Life L2" w:hAnsi="Life L2"/>
        </w:rPr>
        <w:t>Funkcija:</w:t>
      </w:r>
    </w:p>
    <w:p w14:paraId="15FA644C" w14:textId="77777777" w:rsidR="004D5587" w:rsidRDefault="004D5587" w:rsidP="004D5587">
      <w:pPr>
        <w:rPr>
          <w:rFonts w:ascii="Life L2" w:hAnsi="Life L2"/>
        </w:rPr>
      </w:pPr>
      <w:r>
        <w:rPr>
          <w:rFonts w:ascii="Life L2" w:hAnsi="Life L2"/>
        </w:rPr>
        <w:t>Potpis:</w:t>
      </w:r>
    </w:p>
    <w:p w14:paraId="41E6871C" w14:textId="77777777" w:rsidR="004D5587" w:rsidRDefault="004D5587" w:rsidP="004D5587">
      <w:pPr>
        <w:rPr>
          <w:rFonts w:ascii="Life L2" w:hAnsi="Life L2"/>
        </w:rPr>
      </w:pPr>
      <w:r>
        <w:rPr>
          <w:rFonts w:ascii="Life L2" w:hAnsi="Life L2"/>
        </w:rPr>
        <w:t>Datum:</w:t>
      </w:r>
    </w:p>
    <w:p w14:paraId="54832934" w14:textId="77777777" w:rsidR="005B5236" w:rsidRDefault="005B5236">
      <w:pPr>
        <w:rPr>
          <w:rFonts w:ascii="Life L2" w:hAnsi="Life L2"/>
          <w:b/>
        </w:rPr>
      </w:pPr>
    </w:p>
    <w:p w14:paraId="46D0939F" w14:textId="77777777" w:rsidR="005B5236" w:rsidRDefault="005B5236">
      <w:pPr>
        <w:rPr>
          <w:rFonts w:ascii="Life L2" w:hAnsi="Life L2"/>
        </w:rPr>
      </w:pPr>
    </w:p>
    <w:sectPr w:rsidR="005B5236">
      <w:headerReference w:type="default" r:id="rId7"/>
      <w:footerReference w:type="default" r:id="rId8"/>
      <w:endnotePr>
        <w:numFmt w:val="decimal"/>
      </w:endnotePr>
      <w:pgSz w:w="11906" w:h="16838"/>
      <w:pgMar w:top="1440" w:right="113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54AC6" w14:textId="77777777" w:rsidR="005B5236" w:rsidRDefault="0033719C">
      <w:pPr>
        <w:spacing w:after="0" w:line="240" w:lineRule="auto"/>
      </w:pPr>
      <w:r>
        <w:separator/>
      </w:r>
    </w:p>
  </w:endnote>
  <w:endnote w:type="continuationSeparator" w:id="0">
    <w:p w14:paraId="082158AD" w14:textId="77777777" w:rsidR="005B5236" w:rsidRDefault="00337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fe L2">
    <w:panose1 w:val="02020602060305020304"/>
    <w:charset w:val="EE"/>
    <w:family w:val="roman"/>
    <w:pitch w:val="variable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7276097"/>
      <w:docPartObj>
        <w:docPartGallery w:val="Page Numbers (Bottom of Page)"/>
        <w:docPartUnique/>
      </w:docPartObj>
    </w:sdtPr>
    <w:sdtEndPr/>
    <w:sdtContent>
      <w:p w14:paraId="5C21C8A1" w14:textId="77777777" w:rsidR="005B5236" w:rsidRDefault="0033719C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171AA76D" w14:textId="77777777" w:rsidR="005B5236" w:rsidRDefault="005B523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C0B89" w14:textId="77777777" w:rsidR="005B5236" w:rsidRDefault="0033719C">
      <w:pPr>
        <w:spacing w:after="0" w:line="240" w:lineRule="auto"/>
      </w:pPr>
      <w:r>
        <w:separator/>
      </w:r>
    </w:p>
  </w:footnote>
  <w:footnote w:type="continuationSeparator" w:id="0">
    <w:p w14:paraId="20545F05" w14:textId="77777777" w:rsidR="005B5236" w:rsidRDefault="00337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D75A1" w14:textId="77777777" w:rsidR="005B5236" w:rsidRDefault="0033719C">
    <w:r>
      <w:rPr>
        <w:noProof/>
        <w:lang w:eastAsia="hr-HR"/>
      </w:rPr>
      <w:drawing>
        <wp:inline distT="0" distB="0" distL="0" distR="0" wp14:anchorId="3405551B" wp14:editId="4B9EB63D">
          <wp:extent cx="1438910" cy="609600"/>
          <wp:effectExtent l="0" t="0" r="889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hr-HR"/>
      </w:rPr>
      <w:drawing>
        <wp:inline distT="0" distB="0" distL="0" distR="0" wp14:anchorId="22C21C4D" wp14:editId="0BC47D28">
          <wp:extent cx="1347470" cy="585470"/>
          <wp:effectExtent l="0" t="0" r="5080" b="508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470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236"/>
    <w:rsid w:val="000E08A9"/>
    <w:rsid w:val="0020391B"/>
    <w:rsid w:val="0033719C"/>
    <w:rsid w:val="00494B51"/>
    <w:rsid w:val="004D5587"/>
    <w:rsid w:val="005B5236"/>
    <w:rsid w:val="00793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B090869"/>
  <w15:chartTrackingRefBased/>
  <w15:docId w15:val="{8ABAFC4B-42CA-487F-BD0D-F92FAFFC5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58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</w:style>
  <w:style w:type="paragraph" w:styleId="Tekstbalonia">
    <w:name w:val="Balloon Text"/>
    <w:basedOn w:val="Normal"/>
    <w:link w:val="Tekstbalonia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</w:style>
  <w:style w:type="paragraph" w:styleId="Tekstfusnote">
    <w:name w:val="footnote text"/>
    <w:basedOn w:val="Normal"/>
    <w:link w:val="TekstfusnoteChar"/>
    <w:uiPriority w:val="99"/>
    <w:semiHidden/>
    <w:unhideWhenUsed/>
    <w:rsid w:val="0033719C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33719C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33719C"/>
    <w:rPr>
      <w:vertAlign w:val="superscript"/>
    </w:rPr>
  </w:style>
  <w:style w:type="character" w:styleId="Hiperveza">
    <w:name w:val="Hyperlink"/>
    <w:basedOn w:val="Zadanifontodlomka"/>
    <w:uiPriority w:val="99"/>
    <w:unhideWhenUsed/>
    <w:rsid w:val="0033719C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3371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7DF0F-3284-407A-A0A2-6D5FA2498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Hrvatska narodna banka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 Malec</dc:creator>
  <cp:keywords/>
  <dc:description/>
  <cp:lastModifiedBy>Teo Malec</cp:lastModifiedBy>
  <cp:revision>3</cp:revision>
  <cp:lastPrinted>2022-11-11T15:50:00Z</cp:lastPrinted>
  <dcterms:created xsi:type="dcterms:W3CDTF">2022-12-15T14:42:00Z</dcterms:created>
  <dcterms:modified xsi:type="dcterms:W3CDTF">2022-12-15T14:44:00Z</dcterms:modified>
</cp:coreProperties>
</file>